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39" w:rsidRPr="00BD18F4" w:rsidRDefault="00D6021A" w:rsidP="00703439">
      <w:pPr>
        <w:jc w:val="center"/>
        <w:rPr>
          <w:rFonts w:ascii="標楷體" w:eastAsia="標楷體" w:hAnsi="標楷體"/>
          <w:sz w:val="36"/>
          <w:szCs w:val="36"/>
        </w:rPr>
      </w:pPr>
      <w:r w:rsidRPr="00BD18F4">
        <w:rPr>
          <w:rFonts w:ascii="標楷體" w:eastAsia="標楷體" w:hAnsi="標楷體" w:hint="eastAsia"/>
          <w:sz w:val="36"/>
          <w:szCs w:val="36"/>
        </w:rPr>
        <w:t>日文系</w:t>
      </w:r>
      <w:r w:rsidR="00703439" w:rsidRPr="00BD18F4">
        <w:rPr>
          <w:rFonts w:ascii="標楷體" w:eastAsia="標楷體" w:hAnsi="標楷體" w:hint="eastAsia"/>
          <w:sz w:val="36"/>
          <w:szCs w:val="36"/>
        </w:rPr>
        <w:t>辦理</w:t>
      </w:r>
      <w:r w:rsidRPr="00BD18F4">
        <w:rPr>
          <w:rFonts w:ascii="標楷體" w:eastAsia="標楷體" w:hAnsi="標楷體" w:hint="eastAsia"/>
          <w:sz w:val="36"/>
          <w:szCs w:val="36"/>
        </w:rPr>
        <w:t>擴</w:t>
      </w:r>
      <w:r w:rsidRPr="00BD18F4">
        <w:rPr>
          <w:rFonts w:ascii="標楷體" w:eastAsia="標楷體" w:hAnsi="標楷體"/>
          <w:sz w:val="36"/>
          <w:szCs w:val="36"/>
        </w:rPr>
        <w:t>大輔</w:t>
      </w:r>
      <w:r w:rsidR="00703439" w:rsidRPr="00BD18F4">
        <w:rPr>
          <w:rFonts w:ascii="標楷體" w:eastAsia="標楷體" w:hAnsi="標楷體" w:hint="eastAsia"/>
          <w:sz w:val="36"/>
          <w:szCs w:val="36"/>
        </w:rPr>
        <w:t>系科目表</w:t>
      </w:r>
    </w:p>
    <w:p w:rsidR="00703439" w:rsidRPr="00BD18F4" w:rsidRDefault="00685E9E" w:rsidP="00703439">
      <w:pPr>
        <w:jc w:val="center"/>
        <w:rPr>
          <w:rFonts w:ascii="標楷體" w:eastAsia="標楷體" w:hAnsi="標楷體"/>
        </w:rPr>
      </w:pPr>
      <w:r w:rsidRPr="00BD18F4">
        <w:rPr>
          <w:rFonts w:ascii="標楷體" w:eastAsia="標楷體" w:hAnsi="標楷體" w:hint="eastAsia"/>
        </w:rPr>
        <w:t>（適用對象：核准為自</w:t>
      </w:r>
      <w:r w:rsidR="00A97CD1">
        <w:rPr>
          <w:rFonts w:ascii="標楷體" w:eastAsia="標楷體" w:hAnsi="標楷體" w:hint="eastAsia"/>
        </w:rPr>
        <w:t>109</w:t>
      </w:r>
      <w:r w:rsidR="00703439" w:rsidRPr="00BD18F4">
        <w:rPr>
          <w:rFonts w:ascii="標楷體" w:eastAsia="標楷體" w:hAnsi="標楷體" w:hint="eastAsia"/>
        </w:rPr>
        <w:t>學年度起修讀之輔系生）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1"/>
        <w:gridCol w:w="675"/>
        <w:gridCol w:w="675"/>
        <w:gridCol w:w="675"/>
        <w:gridCol w:w="675"/>
        <w:gridCol w:w="2550"/>
        <w:gridCol w:w="794"/>
        <w:gridCol w:w="1287"/>
      </w:tblGrid>
      <w:tr w:rsidR="00703439" w:rsidRPr="00D10055" w:rsidTr="005B4591">
        <w:trPr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科目名稱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學分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修別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另行開課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隨系附修</w:t>
            </w:r>
          </w:p>
        </w:tc>
        <w:tc>
          <w:tcPr>
            <w:tcW w:w="2550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抵免科目</w:t>
            </w:r>
          </w:p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（可替代科目）</w:t>
            </w:r>
          </w:p>
        </w:tc>
        <w:tc>
          <w:tcPr>
            <w:tcW w:w="794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修習年別</w:t>
            </w: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備註</w:t>
            </w: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初級日語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6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5B4591" w:rsidRDefault="00C94DA0" w:rsidP="00C94DA0">
            <w:pPr>
              <w:ind w:hanging="48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日語（一）／日文（一）</w:t>
            </w:r>
          </w:p>
          <w:p w:rsidR="00C94DA0" w:rsidRDefault="00C94DA0" w:rsidP="005B4591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102</w:t>
            </w:r>
            <w:r>
              <w:rPr>
                <w:rFonts w:hint="eastAsia"/>
                <w:color w:val="000000"/>
                <w:sz w:val="20"/>
                <w:szCs w:val="20"/>
              </w:rPr>
              <w:t>學年度以前）</w:t>
            </w:r>
          </w:p>
          <w:p w:rsidR="00C94DA0" w:rsidRDefault="00C94DA0" w:rsidP="00C94DA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日文（一）（二）</w:t>
            </w:r>
          </w:p>
          <w:p w:rsidR="00C94DA0" w:rsidRDefault="00C94DA0" w:rsidP="00C94DA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103</w:t>
            </w:r>
            <w:r>
              <w:rPr>
                <w:rFonts w:hint="eastAsia"/>
                <w:color w:val="000000"/>
                <w:sz w:val="20"/>
                <w:szCs w:val="20"/>
              </w:rPr>
              <w:t>學年度以後）</w:t>
            </w:r>
          </w:p>
          <w:p w:rsidR="00C94DA0" w:rsidRDefault="00C94DA0" w:rsidP="00C94DA0">
            <w:pPr>
              <w:ind w:left="480" w:hanging="480"/>
              <w:rPr>
                <w:color w:val="000000"/>
                <w:sz w:val="20"/>
                <w:szCs w:val="20"/>
              </w:rPr>
            </w:pPr>
            <w:r w:rsidRPr="00C94DA0">
              <w:rPr>
                <w:rFonts w:hint="eastAsia"/>
                <w:color w:val="000000"/>
                <w:sz w:val="20"/>
                <w:szCs w:val="20"/>
              </w:rPr>
              <w:t>大學外文（一）（二）</w:t>
            </w:r>
            <w:r w:rsidR="00703439" w:rsidRPr="00C94DA0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703439" w:rsidRPr="00D10055" w:rsidRDefault="00703439" w:rsidP="00C94DA0">
            <w:pPr>
              <w:ind w:left="480" w:hanging="480"/>
              <w:rPr>
                <w:rFonts w:ascii="新細明體" w:hAnsi="新細明體"/>
              </w:rPr>
            </w:pPr>
            <w:r w:rsidRPr="00C94DA0">
              <w:rPr>
                <w:rFonts w:hint="eastAsia"/>
                <w:color w:val="000000"/>
                <w:sz w:val="20"/>
                <w:szCs w:val="20"/>
              </w:rPr>
              <w:t>日文</w:t>
            </w:r>
          </w:p>
        </w:tc>
        <w:tc>
          <w:tcPr>
            <w:tcW w:w="794" w:type="dxa"/>
            <w:vMerge w:val="restart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第一年</w:t>
            </w: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日語會話（一）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4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94" w:type="dxa"/>
            <w:vMerge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日語演習（一）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2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4561DA" w:rsidRPr="004561DA" w:rsidRDefault="004561DA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新聞日語</w:t>
            </w:r>
          </w:p>
          <w:p w:rsidR="004561DA" w:rsidRPr="004561DA" w:rsidRDefault="004561DA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日本名著選讀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A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C</w:t>
            </w:r>
          </w:p>
          <w:p w:rsidR="004561DA" w:rsidRPr="004561DA" w:rsidRDefault="004561DA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日本專題研究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A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C</w:t>
            </w:r>
          </w:p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94" w:type="dxa"/>
            <w:vMerge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中級日語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6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C94DA0" w:rsidRDefault="00C94DA0" w:rsidP="00C22056">
            <w:pPr>
              <w:widowControl/>
              <w:shd w:val="clear" w:color="auto" w:fill="FFFFFF"/>
              <w:ind w:left="480" w:hanging="48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4D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日語（二）／日文（二）</w:t>
            </w:r>
          </w:p>
          <w:p w:rsidR="00C94DA0" w:rsidRDefault="00C94DA0" w:rsidP="00C94DA0">
            <w:pPr>
              <w:widowControl/>
              <w:shd w:val="clear" w:color="auto" w:fill="FFFFFF"/>
              <w:ind w:leftChars="-100" w:left="240" w:hanging="480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C94DA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（</w:t>
            </w:r>
            <w:r w:rsidRPr="00C94D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102</w:t>
            </w:r>
            <w:r w:rsidRPr="00C94DA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學年度以前）</w:t>
            </w:r>
          </w:p>
          <w:p w:rsidR="00C94DA0" w:rsidRDefault="00C94DA0" w:rsidP="00C94DA0">
            <w:pPr>
              <w:widowControl/>
              <w:shd w:val="clear" w:color="auto" w:fill="FFFFFF"/>
              <w:ind w:left="480" w:hanging="480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4D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大學外文（三）（四）：</w:t>
            </w:r>
          </w:p>
          <w:p w:rsidR="00703439" w:rsidRPr="00C94DA0" w:rsidRDefault="00C94DA0" w:rsidP="00C94DA0">
            <w:pPr>
              <w:widowControl/>
              <w:shd w:val="clear" w:color="auto" w:fill="FFFFFF"/>
              <w:ind w:left="480" w:hanging="480"/>
              <w:rPr>
                <w:rFonts w:ascii="新細明體" w:hAnsi="新細明體"/>
              </w:rPr>
            </w:pPr>
            <w:r w:rsidRPr="00C94D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日文</w:t>
            </w:r>
          </w:p>
        </w:tc>
        <w:tc>
          <w:tcPr>
            <w:tcW w:w="794" w:type="dxa"/>
            <w:vMerge w:val="restart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第二年</w:t>
            </w: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日語會話（二）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4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94" w:type="dxa"/>
            <w:vMerge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日語演習（二）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2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4561DA" w:rsidRPr="004561DA" w:rsidRDefault="004561DA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新聞日語</w:t>
            </w:r>
          </w:p>
          <w:p w:rsidR="004561DA" w:rsidRPr="004561DA" w:rsidRDefault="004561DA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日本名著選讀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A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C</w:t>
            </w:r>
          </w:p>
          <w:p w:rsidR="00703439" w:rsidRPr="004561DA" w:rsidRDefault="004561DA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日本專題研究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A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2701" w:type="dxa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日文</w:t>
            </w:r>
            <w:r w:rsidR="00B65A85">
              <w:rPr>
                <w:rFonts w:ascii="新細明體" w:hAnsi="新細明體" w:hint="eastAsia"/>
              </w:rPr>
              <w:t>寫作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4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必</w:t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675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50" w:type="dxa"/>
            <w:vAlign w:val="center"/>
          </w:tcPr>
          <w:p w:rsidR="00703439" w:rsidRPr="00D10055" w:rsidRDefault="004561DA" w:rsidP="00703439">
            <w:pPr>
              <w:rPr>
                <w:rFonts w:ascii="新細明體" w:hAnsi="新細明體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日文習作（一）～（二）</w:t>
            </w:r>
          </w:p>
        </w:tc>
        <w:tc>
          <w:tcPr>
            <w:tcW w:w="794" w:type="dxa"/>
            <w:vMerge w:val="restart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第三年</w:t>
            </w:r>
          </w:p>
        </w:tc>
        <w:tc>
          <w:tcPr>
            <w:tcW w:w="1287" w:type="dxa"/>
            <w:vAlign w:val="center"/>
          </w:tcPr>
          <w:p w:rsidR="00703439" w:rsidRPr="00D10055" w:rsidRDefault="00703439" w:rsidP="00703439">
            <w:pPr>
              <w:jc w:val="center"/>
              <w:rPr>
                <w:rFonts w:ascii="新細明體" w:hAnsi="新細明體"/>
              </w:rPr>
            </w:pPr>
          </w:p>
        </w:tc>
      </w:tr>
      <w:tr w:rsidR="00933347" w:rsidRPr="00D10055" w:rsidTr="00C8542C">
        <w:trPr>
          <w:cantSplit/>
          <w:trHeight w:val="6840"/>
          <w:jc w:val="center"/>
        </w:trPr>
        <w:tc>
          <w:tcPr>
            <w:tcW w:w="2701" w:type="dxa"/>
            <w:vAlign w:val="center"/>
          </w:tcPr>
          <w:p w:rsidR="00933347" w:rsidRPr="00D10055" w:rsidRDefault="00933347" w:rsidP="00703439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選</w:t>
            </w:r>
            <w:r>
              <w:rPr>
                <w:rFonts w:ascii="新細明體" w:hAnsi="新細明體"/>
              </w:rPr>
              <w:t>修課程</w:t>
            </w:r>
          </w:p>
        </w:tc>
        <w:tc>
          <w:tcPr>
            <w:tcW w:w="675" w:type="dxa"/>
            <w:vAlign w:val="center"/>
          </w:tcPr>
          <w:p w:rsidR="00933347" w:rsidRPr="00D10055" w:rsidRDefault="00933347" w:rsidP="005B459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675" w:type="dxa"/>
            <w:vAlign w:val="center"/>
          </w:tcPr>
          <w:p w:rsidR="00933347" w:rsidRPr="00D10055" w:rsidRDefault="00933347" w:rsidP="005B459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選</w:t>
            </w:r>
          </w:p>
        </w:tc>
        <w:tc>
          <w:tcPr>
            <w:tcW w:w="675" w:type="dxa"/>
            <w:vAlign w:val="center"/>
          </w:tcPr>
          <w:p w:rsidR="00933347" w:rsidRPr="00D10055" w:rsidRDefault="00933347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75" w:type="dxa"/>
            <w:vAlign w:val="center"/>
          </w:tcPr>
          <w:p w:rsidR="00933347" w:rsidRPr="00D10055" w:rsidRDefault="00933347" w:rsidP="00CD7DA1">
            <w:pPr>
              <w:jc w:val="center"/>
              <w:rPr>
                <w:rFonts w:ascii="新細明體" w:hAnsi="新細明體"/>
              </w:rPr>
            </w:pPr>
            <w:r w:rsidRPr="00D10055">
              <w:rPr>
                <w:rFonts w:ascii="新細明體" w:hAnsi="新細明體"/>
              </w:rPr>
              <w:sym w:font="Wingdings" w:char="F0FC"/>
            </w:r>
          </w:p>
        </w:tc>
        <w:tc>
          <w:tcPr>
            <w:tcW w:w="2550" w:type="dxa"/>
            <w:vAlign w:val="center"/>
          </w:tcPr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高級日語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日本名著選讀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A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C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日本專題研究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A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C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新聞日語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／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2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日語演習（三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</w:p>
          <w:p w:rsidR="00933347" w:rsidRPr="004561DA" w:rsidRDefault="00933347" w:rsidP="00C51798">
            <w:pPr>
              <w:widowControl/>
              <w:shd w:val="clear" w:color="auto" w:fill="FFFFFF"/>
              <w:ind w:left="480" w:hanging="480"/>
              <w:rPr>
                <w:rFonts w:ascii="Verdana" w:hAnsi="Verdana" w:cs="新細明體" w:hint="eastAsia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日本古典文法</w:t>
            </w:r>
            <w:bookmarkStart w:id="0" w:name="_GoBack"/>
            <w:bookmarkEnd w:id="0"/>
          </w:p>
          <w:p w:rsidR="00933347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商用日語會話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商用日文書信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</w:p>
          <w:p w:rsidR="00933347" w:rsidRDefault="00933347" w:rsidP="004561DA">
            <w:pPr>
              <w:widowControl/>
              <w:shd w:val="clear" w:color="auto" w:fill="FFFFFF"/>
              <w:ind w:left="480" w:hanging="48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日本文化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4561DA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100</w:t>
            </w: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學年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度以後）</w:t>
            </w:r>
          </w:p>
          <w:p w:rsidR="00933347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日文中譯理論與實務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</w:p>
          <w:p w:rsidR="00933347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日本現代文學賞析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</w:p>
          <w:p w:rsidR="00933347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日本文學史</w:t>
            </w:r>
          </w:p>
          <w:p w:rsidR="00933347" w:rsidRPr="004561DA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實用日本語</w:t>
            </w: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1/2</w:t>
            </w:r>
          </w:p>
          <w:p w:rsidR="00933347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E22119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日本歷史</w:t>
            </w:r>
            <w:r w:rsidRPr="00E22119">
              <w:rPr>
                <w:rFonts w:ascii="Verdana" w:hAnsi="Verdana" w:cs="新細明體"/>
                <w:bCs/>
                <w:color w:val="000000" w:themeColor="text1"/>
                <w:kern w:val="0"/>
                <w:sz w:val="20"/>
                <w:szCs w:val="20"/>
              </w:rPr>
              <w:t>1/2</w:t>
            </w:r>
          </w:p>
          <w:p w:rsidR="00933347" w:rsidRPr="00E22119" w:rsidRDefault="00933347" w:rsidP="004561DA">
            <w:pPr>
              <w:widowControl/>
              <w:shd w:val="clear" w:color="auto" w:fill="FFFFFF"/>
              <w:ind w:left="480" w:hanging="480"/>
              <w:rPr>
                <w:rFonts w:ascii="Verdana" w:hAnsi="Verdana" w:cs="新細明體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日譯</w:t>
            </w:r>
            <w:r>
              <w:rPr>
                <w:rFonts w:ascii="新細明體" w:hAnsi="新細明體" w:cs="新細明體"/>
                <w:bCs/>
                <w:color w:val="000000" w:themeColor="text1"/>
                <w:kern w:val="0"/>
                <w:sz w:val="20"/>
                <w:szCs w:val="20"/>
              </w:rPr>
              <w:t>中理論與實務</w:t>
            </w:r>
            <w:r w:rsidRPr="00E22119">
              <w:rPr>
                <w:rFonts w:ascii="Verdana" w:hAnsi="Verdana" w:cs="新細明體"/>
                <w:bCs/>
                <w:color w:val="000000" w:themeColor="text1"/>
                <w:kern w:val="0"/>
                <w:sz w:val="20"/>
                <w:szCs w:val="20"/>
              </w:rPr>
              <w:t>1/2</w:t>
            </w:r>
          </w:p>
          <w:p w:rsidR="00933347" w:rsidRPr="00FF134A" w:rsidRDefault="00933347" w:rsidP="004561DA">
            <w:pPr>
              <w:widowControl/>
              <w:shd w:val="clear" w:color="auto" w:fill="FFFFFF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  <w:shd w:val="clear" w:color="auto" w:fill="FFFF00"/>
              </w:rPr>
            </w:pPr>
            <w:r w:rsidRPr="004561D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開放大學部選修的碩士班課程</w:t>
            </w:r>
          </w:p>
        </w:tc>
        <w:tc>
          <w:tcPr>
            <w:tcW w:w="794" w:type="dxa"/>
            <w:vMerge/>
            <w:vAlign w:val="center"/>
          </w:tcPr>
          <w:p w:rsidR="00933347" w:rsidRPr="00D10055" w:rsidRDefault="00933347" w:rsidP="0070343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87" w:type="dxa"/>
            <w:vAlign w:val="center"/>
          </w:tcPr>
          <w:p w:rsidR="00933347" w:rsidRPr="00D10055" w:rsidRDefault="00933347" w:rsidP="00703439">
            <w:pPr>
              <w:jc w:val="center"/>
              <w:rPr>
                <w:rFonts w:ascii="新細明體" w:hAnsi="新細明體"/>
              </w:rPr>
            </w:pPr>
          </w:p>
        </w:tc>
      </w:tr>
      <w:tr w:rsidR="00703439" w:rsidRPr="00D10055" w:rsidTr="005B4591">
        <w:trPr>
          <w:cantSplit/>
          <w:jc w:val="center"/>
        </w:trPr>
        <w:tc>
          <w:tcPr>
            <w:tcW w:w="10032" w:type="dxa"/>
            <w:gridSpan w:val="8"/>
            <w:vAlign w:val="center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合計學分：32學分（含必修</w:t>
            </w:r>
            <w:r>
              <w:rPr>
                <w:rFonts w:ascii="新細明體" w:hAnsi="新細明體" w:hint="eastAsia"/>
              </w:rPr>
              <w:t>28</w:t>
            </w:r>
            <w:r w:rsidRPr="00D10055">
              <w:rPr>
                <w:rFonts w:ascii="新細明體" w:hAnsi="新細明體" w:hint="eastAsia"/>
              </w:rPr>
              <w:t>學分，選修4學分）</w:t>
            </w:r>
          </w:p>
        </w:tc>
      </w:tr>
      <w:tr w:rsidR="00703439" w:rsidRPr="00D10055" w:rsidTr="005B4591">
        <w:trPr>
          <w:cantSplit/>
          <w:jc w:val="center"/>
        </w:trPr>
        <w:tc>
          <w:tcPr>
            <w:tcW w:w="10032" w:type="dxa"/>
            <w:gridSpan w:val="8"/>
          </w:tcPr>
          <w:p w:rsidR="00703439" w:rsidRPr="00D10055" w:rsidRDefault="00703439" w:rsidP="00703439">
            <w:p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修課規定：</w:t>
            </w:r>
          </w:p>
          <w:p w:rsidR="00703439" w:rsidRPr="00D10055" w:rsidRDefault="00703439" w:rsidP="00703439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本系同意抵免上限為16學分，其中必修課抵免上限12學分，選修課抵免上限4學分。</w:t>
            </w:r>
          </w:p>
          <w:p w:rsidR="00703439" w:rsidRDefault="00703439" w:rsidP="00703439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D10055">
              <w:rPr>
                <w:rFonts w:ascii="新細明體" w:hAnsi="新細明體" w:hint="eastAsia"/>
              </w:rPr>
              <w:t>本系所開通識課程不得抵免。</w:t>
            </w:r>
          </w:p>
          <w:p w:rsidR="00B805DC" w:rsidRPr="003F4AB2" w:rsidRDefault="00B805DC" w:rsidP="00B805DC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</w:rPr>
              <w:t>跳修初</w:t>
            </w:r>
            <w:r>
              <w:rPr>
                <w:rFonts w:ascii="新細明體" w:hAnsi="新細明體"/>
              </w:rPr>
              <w:t>級日語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/>
              </w:rPr>
              <w:t>中級日語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/>
              </w:rPr>
              <w:t>日語演習</w:t>
            </w:r>
            <w:r>
              <w:rPr>
                <w:rFonts w:ascii="新細明體" w:hAnsi="新細明體" w:hint="eastAsia"/>
              </w:rPr>
              <w:t>(一)者須改選本系</w:t>
            </w:r>
            <w:r w:rsidRPr="00D10055">
              <w:rPr>
                <w:rFonts w:ascii="新細明體" w:hAnsi="新細明體" w:hint="eastAsia"/>
              </w:rPr>
              <w:t>選修課。</w:t>
            </w:r>
            <w:r w:rsidRPr="003F4AB2">
              <w:rPr>
                <w:rFonts w:hint="eastAsia"/>
                <w:color w:val="000000"/>
                <w:shd w:val="clear" w:color="auto" w:fill="FFFFFF"/>
              </w:rPr>
              <w:t>來補足初級日語／中級日語／日語演習（一）的學分。</w:t>
            </w:r>
          </w:p>
          <w:p w:rsidR="00703439" w:rsidRPr="00CD7DA1" w:rsidRDefault="00095069" w:rsidP="00CD7DA1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輔系課程均沒有設定擋修，所有課程可依個人情形自由調整修課。</w:t>
            </w:r>
            <w:r w:rsidR="00CD7DA1">
              <w:rPr>
                <w:rFonts w:ascii="新細明體" w:hAnsi="新細明體" w:hint="eastAsia"/>
              </w:rPr>
              <w:t>即</w:t>
            </w:r>
            <w:r w:rsidR="00703439" w:rsidRPr="00CD7DA1">
              <w:rPr>
                <w:rFonts w:ascii="新細明體" w:hAnsi="新細明體" w:hint="eastAsia"/>
              </w:rPr>
              <w:t>修習年別可依個人狀況調整。</w:t>
            </w:r>
          </w:p>
        </w:tc>
      </w:tr>
    </w:tbl>
    <w:p w:rsidR="00703439" w:rsidRDefault="00703439" w:rsidP="00703439">
      <w:pPr>
        <w:rPr>
          <w:rFonts w:ascii="新細明體" w:hAnsi="新細明體"/>
        </w:rPr>
      </w:pPr>
    </w:p>
    <w:p w:rsidR="00312E23" w:rsidRDefault="00312E23" w:rsidP="00703439">
      <w:pPr>
        <w:rPr>
          <w:rFonts w:ascii="新細明體" w:hAnsi="新細明體"/>
        </w:rPr>
      </w:pPr>
    </w:p>
    <w:p w:rsidR="00312E23" w:rsidRPr="004561DA" w:rsidRDefault="00312E23" w:rsidP="00703439">
      <w:pPr>
        <w:rPr>
          <w:rFonts w:ascii="新細明體" w:hAnsi="新細明體"/>
        </w:rPr>
      </w:pPr>
    </w:p>
    <w:sectPr w:rsidR="00312E23" w:rsidRPr="004561DA" w:rsidSect="00DE58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06" w:rsidRDefault="00886206" w:rsidP="00AD188E">
      <w:r>
        <w:separator/>
      </w:r>
    </w:p>
  </w:endnote>
  <w:endnote w:type="continuationSeparator" w:id="0">
    <w:p w:rsidR="00886206" w:rsidRDefault="00886206" w:rsidP="00A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06" w:rsidRDefault="00886206" w:rsidP="00AD188E">
      <w:r>
        <w:separator/>
      </w:r>
    </w:p>
  </w:footnote>
  <w:footnote w:type="continuationSeparator" w:id="0">
    <w:p w:rsidR="00886206" w:rsidRDefault="00886206" w:rsidP="00AD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9D" w:rsidRDefault="009A4E9D" w:rsidP="009A4E9D">
    <w:pPr>
      <w:pStyle w:val="a3"/>
      <w:wordWrap w:val="0"/>
      <w:jc w:val="right"/>
      <w:rPr>
        <w:rFonts w:ascii="新細明體" w:hAnsi="新細明體"/>
      </w:rPr>
    </w:pPr>
    <w:r>
      <w:rPr>
        <w:rFonts w:ascii="新細明體" w:hAnsi="新細明體" w:hint="eastAsia"/>
      </w:rPr>
      <w:t>表單編號：</w:t>
    </w:r>
    <w:r>
      <w:rPr>
        <w:rFonts w:ascii="新細明體" w:hAnsi="新細明體"/>
      </w:rPr>
      <w:t>QP-T</w:t>
    </w:r>
    <w:smartTag w:uri="urn:schemas-microsoft-com:office:smarttags" w:element="chsdate">
      <w:smartTagPr>
        <w:attr w:name="Year" w:val="2002"/>
        <w:attr w:name="Month" w:val="10"/>
        <w:attr w:name="Day" w:val="5"/>
        <w:attr w:name="IsLunarDate" w:val="False"/>
        <w:attr w:name="IsROCDate" w:val="False"/>
      </w:smartTagPr>
      <w:r>
        <w:rPr>
          <w:rFonts w:ascii="新細明體" w:hAnsi="新細明體"/>
        </w:rPr>
        <w:t>02-</w:t>
      </w:r>
      <w:r>
        <w:rPr>
          <w:rFonts w:ascii="新細明體" w:hAnsi="新細明體" w:hint="eastAsia"/>
        </w:rPr>
        <w:t>10</w:t>
      </w:r>
      <w:r>
        <w:rPr>
          <w:rFonts w:ascii="新細明體" w:hAnsi="新細明體"/>
        </w:rPr>
        <w:t>-0</w:t>
      </w:r>
      <w:r>
        <w:rPr>
          <w:rFonts w:ascii="新細明體" w:hAnsi="新細明體" w:hint="eastAsia"/>
        </w:rPr>
        <w:t>5</w:t>
      </w:r>
    </w:smartTag>
    <w:r>
      <w:rPr>
        <w:rFonts w:ascii="新細明體" w:hAnsi="新細明體" w:hint="eastAsia"/>
      </w:rPr>
      <w:t xml:space="preserve"> </w:t>
    </w:r>
  </w:p>
  <w:p w:rsidR="009A4E9D" w:rsidRPr="00877F6A" w:rsidRDefault="009A4E9D" w:rsidP="009A4E9D">
    <w:pPr>
      <w:pStyle w:val="a3"/>
      <w:wordWrap w:val="0"/>
      <w:jc w:val="right"/>
      <w:rPr>
        <w:rFonts w:eastAsia="標楷體"/>
        <w:sz w:val="28"/>
      </w:rPr>
    </w:pPr>
    <w:r>
      <w:rPr>
        <w:rFonts w:ascii="新細明體" w:hAnsi="新細明體" w:hint="eastAsia"/>
      </w:rPr>
      <w:t xml:space="preserve">保存年限：30年　　　</w:t>
    </w:r>
    <w:r>
      <w:rPr>
        <w:rFonts w:eastAsia="標楷體"/>
        <w:sz w:val="28"/>
      </w:rPr>
      <w:t xml:space="preserve"> </w:t>
    </w:r>
  </w:p>
  <w:p w:rsidR="009A4E9D" w:rsidRPr="009A4E9D" w:rsidRDefault="009A4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458"/>
    <w:multiLevelType w:val="hybridMultilevel"/>
    <w:tmpl w:val="B582DB60"/>
    <w:lvl w:ilvl="0" w:tplc="442250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39"/>
    <w:rsid w:val="00095069"/>
    <w:rsid w:val="00127F4D"/>
    <w:rsid w:val="00224D19"/>
    <w:rsid w:val="002F2990"/>
    <w:rsid w:val="00312E23"/>
    <w:rsid w:val="00313ADC"/>
    <w:rsid w:val="00356B5D"/>
    <w:rsid w:val="003678E0"/>
    <w:rsid w:val="003F4AB2"/>
    <w:rsid w:val="00404E4D"/>
    <w:rsid w:val="004561DA"/>
    <w:rsid w:val="004D2CC0"/>
    <w:rsid w:val="0052583D"/>
    <w:rsid w:val="00547C31"/>
    <w:rsid w:val="00567372"/>
    <w:rsid w:val="005830C3"/>
    <w:rsid w:val="005B4591"/>
    <w:rsid w:val="005E102A"/>
    <w:rsid w:val="0067759D"/>
    <w:rsid w:val="00685E9E"/>
    <w:rsid w:val="006C7D5C"/>
    <w:rsid w:val="00703439"/>
    <w:rsid w:val="00704DA9"/>
    <w:rsid w:val="00802637"/>
    <w:rsid w:val="00886206"/>
    <w:rsid w:val="008B3EC6"/>
    <w:rsid w:val="00933347"/>
    <w:rsid w:val="009A4E9D"/>
    <w:rsid w:val="00A072E1"/>
    <w:rsid w:val="00A36356"/>
    <w:rsid w:val="00A46A75"/>
    <w:rsid w:val="00A97CD1"/>
    <w:rsid w:val="00AD188E"/>
    <w:rsid w:val="00B11867"/>
    <w:rsid w:val="00B578C2"/>
    <w:rsid w:val="00B65A85"/>
    <w:rsid w:val="00B805DC"/>
    <w:rsid w:val="00BD18F4"/>
    <w:rsid w:val="00C22056"/>
    <w:rsid w:val="00C51798"/>
    <w:rsid w:val="00C94DA0"/>
    <w:rsid w:val="00CD7DA1"/>
    <w:rsid w:val="00D6021A"/>
    <w:rsid w:val="00DD453D"/>
    <w:rsid w:val="00DE58DA"/>
    <w:rsid w:val="00E22119"/>
    <w:rsid w:val="00E67BC8"/>
    <w:rsid w:val="00E750AE"/>
    <w:rsid w:val="00F2471F"/>
    <w:rsid w:val="00FB02DA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AFDB650-DE37-4067-8747-D8A2CA0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188E"/>
    <w:rPr>
      <w:kern w:val="2"/>
    </w:rPr>
  </w:style>
  <w:style w:type="paragraph" w:styleId="a5">
    <w:name w:val="footer"/>
    <w:basedOn w:val="a"/>
    <w:link w:val="a6"/>
    <w:rsid w:val="00AD1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D188E"/>
    <w:rPr>
      <w:kern w:val="2"/>
    </w:rPr>
  </w:style>
  <w:style w:type="character" w:styleId="a7">
    <w:name w:val="Strong"/>
    <w:uiPriority w:val="22"/>
    <w:qFormat/>
    <w:rsid w:val="0045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A7EF-79A1-4688-A2CD-99E006CF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日文系擴大辦理系科目表</dc:title>
  <dc:creator>user</dc:creator>
  <cp:lastModifiedBy>user</cp:lastModifiedBy>
  <cp:revision>5</cp:revision>
  <cp:lastPrinted>2019-06-24T07:41:00Z</cp:lastPrinted>
  <dcterms:created xsi:type="dcterms:W3CDTF">2020-03-13T10:03:00Z</dcterms:created>
  <dcterms:modified xsi:type="dcterms:W3CDTF">2020-03-17T07:31:00Z</dcterms:modified>
</cp:coreProperties>
</file>