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</w:tblGrid>
      <w:tr w:rsidR="00A57149" w:rsidTr="003B5A55">
        <w:tc>
          <w:tcPr>
            <w:tcW w:w="82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149" w:rsidRPr="00A57149" w:rsidRDefault="00A57149" w:rsidP="00A57149">
            <w:pPr>
              <w:jc w:val="center"/>
              <w:rPr>
                <w:rFonts w:ascii="微軟正黑體" w:eastAsia="微軟正黑體" w:hAnsi="微軟正黑體"/>
                <w:sz w:val="40"/>
              </w:rPr>
            </w:pPr>
            <w:r w:rsidRPr="00A57149">
              <w:rPr>
                <w:rFonts w:ascii="微軟正黑體" w:eastAsia="微軟正黑體" w:hAnsi="微軟正黑體" w:hint="eastAsia"/>
                <w:sz w:val="40"/>
              </w:rPr>
              <w:t>國立政治大學</w:t>
            </w:r>
          </w:p>
        </w:tc>
      </w:tr>
      <w:tr w:rsidR="00A57149" w:rsidTr="00A9295E">
        <w:tc>
          <w:tcPr>
            <w:tcW w:w="82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149" w:rsidRPr="00A57149" w:rsidRDefault="00A57149" w:rsidP="00A57149">
            <w:pPr>
              <w:jc w:val="center"/>
              <w:rPr>
                <w:rFonts w:ascii="微軟正黑體" w:eastAsia="微軟正黑體" w:hAnsi="微軟正黑體"/>
                <w:sz w:val="40"/>
              </w:rPr>
            </w:pPr>
            <w:r w:rsidRPr="00A57149">
              <w:rPr>
                <w:rFonts w:ascii="微軟正黑體" w:eastAsia="微軟正黑體" w:hAnsi="微軟正黑體" w:hint="eastAsia"/>
                <w:sz w:val="40"/>
              </w:rPr>
              <w:t>校內專用信封</w:t>
            </w:r>
          </w:p>
        </w:tc>
      </w:tr>
      <w:tr w:rsidR="00283B6C" w:rsidTr="00283B6C">
        <w:trPr>
          <w:trHeight w:val="615"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</w:tcBorders>
          </w:tcPr>
          <w:p w:rsidR="00283B6C" w:rsidRPr="00283B6C" w:rsidRDefault="00283B6C" w:rsidP="00283B6C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  <w:r w:rsidRPr="00283B6C">
              <w:rPr>
                <w:rFonts w:ascii="微軟正黑體" w:eastAsia="微軟正黑體" w:hAnsi="微軟正黑體" w:hint="eastAsia"/>
                <w:sz w:val="32"/>
              </w:rPr>
              <w:t>收件人</w:t>
            </w:r>
          </w:p>
        </w:tc>
        <w:tc>
          <w:tcPr>
            <w:tcW w:w="2069" w:type="dxa"/>
            <w:tcBorders>
              <w:top w:val="single" w:sz="12" w:space="0" w:color="auto"/>
              <w:right w:val="double" w:sz="4" w:space="0" w:color="auto"/>
            </w:tcBorders>
          </w:tcPr>
          <w:p w:rsidR="00283B6C" w:rsidRPr="00283B6C" w:rsidRDefault="00283B6C" w:rsidP="00283B6C">
            <w:pPr>
              <w:jc w:val="center"/>
              <w:rPr>
                <w:rFonts w:ascii="微軟正黑體" w:eastAsia="微軟正黑體" w:hAnsi="微軟正黑體" w:hint="eastAsia"/>
                <w:sz w:val="32"/>
              </w:rPr>
            </w:pPr>
            <w:r w:rsidRPr="00283B6C">
              <w:rPr>
                <w:rFonts w:ascii="微軟正黑體" w:eastAsia="微軟正黑體" w:hAnsi="微軟正黑體" w:hint="eastAsia"/>
                <w:sz w:val="32"/>
              </w:rPr>
              <w:t>單位及地址</w:t>
            </w:r>
          </w:p>
        </w:tc>
        <w:tc>
          <w:tcPr>
            <w:tcW w:w="2069" w:type="dxa"/>
            <w:tcBorders>
              <w:top w:val="single" w:sz="12" w:space="0" w:color="auto"/>
              <w:left w:val="double" w:sz="4" w:space="0" w:color="auto"/>
            </w:tcBorders>
          </w:tcPr>
          <w:p w:rsidR="00283B6C" w:rsidRPr="00283B6C" w:rsidRDefault="00283B6C" w:rsidP="00283B6C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  <w:r w:rsidRPr="00283B6C">
              <w:rPr>
                <w:rFonts w:ascii="微軟正黑體" w:eastAsia="微軟正黑體" w:hAnsi="微軟正黑體" w:hint="eastAsia"/>
                <w:sz w:val="32"/>
              </w:rPr>
              <w:t>收件人</w:t>
            </w:r>
          </w:p>
        </w:tc>
        <w:tc>
          <w:tcPr>
            <w:tcW w:w="2069" w:type="dxa"/>
            <w:tcBorders>
              <w:top w:val="single" w:sz="12" w:space="0" w:color="auto"/>
              <w:right w:val="single" w:sz="12" w:space="0" w:color="auto"/>
            </w:tcBorders>
          </w:tcPr>
          <w:p w:rsidR="00283B6C" w:rsidRPr="00283B6C" w:rsidRDefault="00283B6C" w:rsidP="00283B6C">
            <w:pPr>
              <w:jc w:val="center"/>
              <w:rPr>
                <w:rFonts w:ascii="微軟正黑體" w:eastAsia="微軟正黑體" w:hAnsi="微軟正黑體" w:hint="eastAsia"/>
                <w:sz w:val="32"/>
              </w:rPr>
            </w:pPr>
            <w:r w:rsidRPr="00283B6C">
              <w:rPr>
                <w:rFonts w:ascii="微軟正黑體" w:eastAsia="微軟正黑體" w:hAnsi="微軟正黑體" w:hint="eastAsia"/>
                <w:sz w:val="32"/>
              </w:rPr>
              <w:t>單位及地址</w:t>
            </w:r>
          </w:p>
        </w:tc>
      </w:tr>
      <w:tr w:rsidR="00283B6C" w:rsidTr="00283B6C">
        <w:trPr>
          <w:trHeight w:val="559"/>
        </w:trPr>
        <w:tc>
          <w:tcPr>
            <w:tcW w:w="2069" w:type="dxa"/>
            <w:tcBorders>
              <w:left w:val="single" w:sz="12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double" w:sz="4" w:space="0" w:color="auto"/>
            </w:tcBorders>
          </w:tcPr>
          <w:p w:rsidR="00283B6C" w:rsidRDefault="00283B6C" w:rsidP="00283B6C">
            <w:bookmarkStart w:id="0" w:name="_GoBack"/>
            <w:bookmarkEnd w:id="0"/>
          </w:p>
        </w:tc>
        <w:tc>
          <w:tcPr>
            <w:tcW w:w="2069" w:type="dxa"/>
            <w:tcBorders>
              <w:lef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single" w:sz="12" w:space="0" w:color="auto"/>
            </w:tcBorders>
          </w:tcPr>
          <w:p w:rsidR="00283B6C" w:rsidRDefault="00283B6C" w:rsidP="00283B6C"/>
        </w:tc>
      </w:tr>
      <w:tr w:rsidR="00283B6C" w:rsidTr="00283B6C">
        <w:trPr>
          <w:trHeight w:val="553"/>
        </w:trPr>
        <w:tc>
          <w:tcPr>
            <w:tcW w:w="2069" w:type="dxa"/>
            <w:tcBorders>
              <w:left w:val="single" w:sz="12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lef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single" w:sz="12" w:space="0" w:color="auto"/>
            </w:tcBorders>
          </w:tcPr>
          <w:p w:rsidR="00283B6C" w:rsidRDefault="00283B6C" w:rsidP="00283B6C"/>
        </w:tc>
      </w:tr>
      <w:tr w:rsidR="00283B6C" w:rsidTr="00283B6C">
        <w:trPr>
          <w:trHeight w:val="561"/>
        </w:trPr>
        <w:tc>
          <w:tcPr>
            <w:tcW w:w="2069" w:type="dxa"/>
            <w:tcBorders>
              <w:left w:val="single" w:sz="12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lef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single" w:sz="12" w:space="0" w:color="auto"/>
            </w:tcBorders>
          </w:tcPr>
          <w:p w:rsidR="00283B6C" w:rsidRDefault="00283B6C" w:rsidP="00283B6C"/>
        </w:tc>
      </w:tr>
      <w:tr w:rsidR="00283B6C" w:rsidTr="00283B6C">
        <w:trPr>
          <w:trHeight w:val="555"/>
        </w:trPr>
        <w:tc>
          <w:tcPr>
            <w:tcW w:w="2069" w:type="dxa"/>
            <w:tcBorders>
              <w:left w:val="single" w:sz="12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lef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single" w:sz="12" w:space="0" w:color="auto"/>
            </w:tcBorders>
          </w:tcPr>
          <w:p w:rsidR="00283B6C" w:rsidRDefault="00283B6C" w:rsidP="00283B6C"/>
        </w:tc>
      </w:tr>
      <w:tr w:rsidR="00283B6C" w:rsidTr="00283B6C">
        <w:trPr>
          <w:trHeight w:val="563"/>
        </w:trPr>
        <w:tc>
          <w:tcPr>
            <w:tcW w:w="2069" w:type="dxa"/>
            <w:tcBorders>
              <w:left w:val="single" w:sz="12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lef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single" w:sz="12" w:space="0" w:color="auto"/>
            </w:tcBorders>
          </w:tcPr>
          <w:p w:rsidR="00283B6C" w:rsidRDefault="00283B6C" w:rsidP="00283B6C"/>
        </w:tc>
      </w:tr>
      <w:tr w:rsidR="00283B6C" w:rsidTr="00283B6C">
        <w:trPr>
          <w:trHeight w:val="557"/>
        </w:trPr>
        <w:tc>
          <w:tcPr>
            <w:tcW w:w="2069" w:type="dxa"/>
            <w:tcBorders>
              <w:left w:val="single" w:sz="12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lef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single" w:sz="12" w:space="0" w:color="auto"/>
            </w:tcBorders>
          </w:tcPr>
          <w:p w:rsidR="00283B6C" w:rsidRDefault="00283B6C" w:rsidP="00283B6C"/>
        </w:tc>
      </w:tr>
      <w:tr w:rsidR="00283B6C" w:rsidTr="00283B6C">
        <w:trPr>
          <w:trHeight w:val="551"/>
        </w:trPr>
        <w:tc>
          <w:tcPr>
            <w:tcW w:w="2069" w:type="dxa"/>
            <w:tcBorders>
              <w:left w:val="single" w:sz="12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lef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single" w:sz="12" w:space="0" w:color="auto"/>
            </w:tcBorders>
          </w:tcPr>
          <w:p w:rsidR="00283B6C" w:rsidRDefault="00283B6C" w:rsidP="00283B6C"/>
        </w:tc>
      </w:tr>
      <w:tr w:rsidR="00283B6C" w:rsidTr="00283B6C">
        <w:trPr>
          <w:trHeight w:val="559"/>
        </w:trPr>
        <w:tc>
          <w:tcPr>
            <w:tcW w:w="2069" w:type="dxa"/>
            <w:tcBorders>
              <w:left w:val="single" w:sz="12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lef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single" w:sz="12" w:space="0" w:color="auto"/>
            </w:tcBorders>
          </w:tcPr>
          <w:p w:rsidR="00283B6C" w:rsidRDefault="00283B6C" w:rsidP="00283B6C"/>
        </w:tc>
      </w:tr>
      <w:tr w:rsidR="00283B6C" w:rsidTr="00283B6C">
        <w:trPr>
          <w:trHeight w:val="553"/>
        </w:trPr>
        <w:tc>
          <w:tcPr>
            <w:tcW w:w="2069" w:type="dxa"/>
            <w:tcBorders>
              <w:left w:val="single" w:sz="12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lef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single" w:sz="12" w:space="0" w:color="auto"/>
            </w:tcBorders>
          </w:tcPr>
          <w:p w:rsidR="00283B6C" w:rsidRDefault="00283B6C" w:rsidP="00283B6C"/>
        </w:tc>
      </w:tr>
      <w:tr w:rsidR="00283B6C" w:rsidTr="00283B6C">
        <w:trPr>
          <w:trHeight w:val="561"/>
        </w:trPr>
        <w:tc>
          <w:tcPr>
            <w:tcW w:w="2069" w:type="dxa"/>
            <w:tcBorders>
              <w:left w:val="single" w:sz="12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lef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single" w:sz="12" w:space="0" w:color="auto"/>
            </w:tcBorders>
          </w:tcPr>
          <w:p w:rsidR="00283B6C" w:rsidRDefault="00283B6C" w:rsidP="00283B6C"/>
        </w:tc>
      </w:tr>
      <w:tr w:rsidR="00283B6C" w:rsidTr="00283B6C">
        <w:trPr>
          <w:trHeight w:val="555"/>
        </w:trPr>
        <w:tc>
          <w:tcPr>
            <w:tcW w:w="2069" w:type="dxa"/>
            <w:tcBorders>
              <w:left w:val="single" w:sz="12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lef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single" w:sz="12" w:space="0" w:color="auto"/>
            </w:tcBorders>
          </w:tcPr>
          <w:p w:rsidR="00283B6C" w:rsidRDefault="00283B6C" w:rsidP="00283B6C"/>
        </w:tc>
      </w:tr>
      <w:tr w:rsidR="00283B6C" w:rsidTr="00283B6C">
        <w:trPr>
          <w:trHeight w:val="563"/>
        </w:trPr>
        <w:tc>
          <w:tcPr>
            <w:tcW w:w="2069" w:type="dxa"/>
            <w:tcBorders>
              <w:left w:val="single" w:sz="12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lef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single" w:sz="12" w:space="0" w:color="auto"/>
            </w:tcBorders>
          </w:tcPr>
          <w:p w:rsidR="00283B6C" w:rsidRDefault="00283B6C" w:rsidP="00283B6C"/>
        </w:tc>
      </w:tr>
      <w:tr w:rsidR="00283B6C" w:rsidTr="00283B6C">
        <w:trPr>
          <w:trHeight w:val="543"/>
        </w:trPr>
        <w:tc>
          <w:tcPr>
            <w:tcW w:w="2069" w:type="dxa"/>
            <w:tcBorders>
              <w:left w:val="single" w:sz="12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lef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single" w:sz="12" w:space="0" w:color="auto"/>
            </w:tcBorders>
          </w:tcPr>
          <w:p w:rsidR="00283B6C" w:rsidRDefault="00283B6C" w:rsidP="00283B6C"/>
        </w:tc>
      </w:tr>
      <w:tr w:rsidR="00283B6C" w:rsidTr="00283B6C">
        <w:trPr>
          <w:trHeight w:val="565"/>
        </w:trPr>
        <w:tc>
          <w:tcPr>
            <w:tcW w:w="2069" w:type="dxa"/>
            <w:tcBorders>
              <w:left w:val="single" w:sz="12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lef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single" w:sz="12" w:space="0" w:color="auto"/>
            </w:tcBorders>
          </w:tcPr>
          <w:p w:rsidR="00283B6C" w:rsidRDefault="00283B6C" w:rsidP="00283B6C"/>
        </w:tc>
      </w:tr>
      <w:tr w:rsidR="00283B6C" w:rsidTr="00283B6C">
        <w:trPr>
          <w:trHeight w:val="559"/>
        </w:trPr>
        <w:tc>
          <w:tcPr>
            <w:tcW w:w="2069" w:type="dxa"/>
            <w:tcBorders>
              <w:left w:val="single" w:sz="12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lef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single" w:sz="12" w:space="0" w:color="auto"/>
            </w:tcBorders>
          </w:tcPr>
          <w:p w:rsidR="00283B6C" w:rsidRDefault="00283B6C" w:rsidP="00283B6C"/>
        </w:tc>
      </w:tr>
      <w:tr w:rsidR="00283B6C" w:rsidTr="00283B6C">
        <w:trPr>
          <w:trHeight w:val="553"/>
        </w:trPr>
        <w:tc>
          <w:tcPr>
            <w:tcW w:w="2069" w:type="dxa"/>
            <w:tcBorders>
              <w:left w:val="single" w:sz="12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lef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single" w:sz="12" w:space="0" w:color="auto"/>
            </w:tcBorders>
          </w:tcPr>
          <w:p w:rsidR="00283B6C" w:rsidRDefault="00283B6C" w:rsidP="00283B6C"/>
        </w:tc>
      </w:tr>
      <w:tr w:rsidR="00283B6C" w:rsidTr="00283B6C">
        <w:trPr>
          <w:trHeight w:val="561"/>
        </w:trPr>
        <w:tc>
          <w:tcPr>
            <w:tcW w:w="2069" w:type="dxa"/>
            <w:tcBorders>
              <w:left w:val="single" w:sz="12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lef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single" w:sz="12" w:space="0" w:color="auto"/>
            </w:tcBorders>
          </w:tcPr>
          <w:p w:rsidR="00283B6C" w:rsidRDefault="00283B6C" w:rsidP="00283B6C"/>
        </w:tc>
      </w:tr>
      <w:tr w:rsidR="00283B6C" w:rsidTr="00283B6C">
        <w:trPr>
          <w:trHeight w:val="569"/>
        </w:trPr>
        <w:tc>
          <w:tcPr>
            <w:tcW w:w="2069" w:type="dxa"/>
            <w:tcBorders>
              <w:left w:val="single" w:sz="12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lef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single" w:sz="12" w:space="0" w:color="auto"/>
            </w:tcBorders>
          </w:tcPr>
          <w:p w:rsidR="00283B6C" w:rsidRDefault="00283B6C" w:rsidP="00283B6C"/>
        </w:tc>
      </w:tr>
      <w:tr w:rsidR="00283B6C" w:rsidTr="00283B6C">
        <w:trPr>
          <w:trHeight w:val="549"/>
        </w:trPr>
        <w:tc>
          <w:tcPr>
            <w:tcW w:w="2069" w:type="dxa"/>
            <w:tcBorders>
              <w:left w:val="single" w:sz="12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lef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right w:val="single" w:sz="12" w:space="0" w:color="auto"/>
            </w:tcBorders>
          </w:tcPr>
          <w:p w:rsidR="00283B6C" w:rsidRDefault="00283B6C" w:rsidP="00283B6C"/>
        </w:tc>
      </w:tr>
      <w:tr w:rsidR="00283B6C" w:rsidTr="00283B6C">
        <w:trPr>
          <w:trHeight w:val="557"/>
        </w:trPr>
        <w:tc>
          <w:tcPr>
            <w:tcW w:w="2069" w:type="dxa"/>
            <w:tcBorders>
              <w:left w:val="single" w:sz="12" w:space="0" w:color="auto"/>
              <w:bottom w:val="single" w:sz="12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bottom w:val="single" w:sz="12" w:space="0" w:color="auto"/>
              <w:right w:val="double" w:sz="4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left w:val="double" w:sz="4" w:space="0" w:color="auto"/>
              <w:bottom w:val="single" w:sz="12" w:space="0" w:color="auto"/>
            </w:tcBorders>
          </w:tcPr>
          <w:p w:rsidR="00283B6C" w:rsidRDefault="00283B6C" w:rsidP="00283B6C"/>
        </w:tc>
        <w:tc>
          <w:tcPr>
            <w:tcW w:w="2069" w:type="dxa"/>
            <w:tcBorders>
              <w:bottom w:val="single" w:sz="12" w:space="0" w:color="auto"/>
              <w:right w:val="single" w:sz="12" w:space="0" w:color="auto"/>
            </w:tcBorders>
          </w:tcPr>
          <w:p w:rsidR="00283B6C" w:rsidRDefault="00283B6C" w:rsidP="00283B6C"/>
        </w:tc>
      </w:tr>
    </w:tbl>
    <w:p w:rsidR="00BE2B4C" w:rsidRDefault="00C167AD"/>
    <w:sectPr w:rsidR="00BE2B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AD" w:rsidRDefault="00C167AD" w:rsidP="00A57149">
      <w:r>
        <w:separator/>
      </w:r>
    </w:p>
  </w:endnote>
  <w:endnote w:type="continuationSeparator" w:id="0">
    <w:p w:rsidR="00C167AD" w:rsidRDefault="00C167AD" w:rsidP="00A5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AD" w:rsidRDefault="00C167AD" w:rsidP="00A57149">
      <w:r>
        <w:separator/>
      </w:r>
    </w:p>
  </w:footnote>
  <w:footnote w:type="continuationSeparator" w:id="0">
    <w:p w:rsidR="00C167AD" w:rsidRDefault="00C167AD" w:rsidP="00A5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73"/>
    <w:rsid w:val="00283B6C"/>
    <w:rsid w:val="005C3A73"/>
    <w:rsid w:val="00765492"/>
    <w:rsid w:val="00A57149"/>
    <w:rsid w:val="00C1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8ECFA"/>
  <w15:chartTrackingRefBased/>
  <w15:docId w15:val="{5EE9B020-B185-4726-AE0E-6973F8F3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71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7149"/>
    <w:rPr>
      <w:sz w:val="20"/>
      <w:szCs w:val="20"/>
    </w:rPr>
  </w:style>
  <w:style w:type="table" w:styleId="a7">
    <w:name w:val="Table Grid"/>
    <w:basedOn w:val="a1"/>
    <w:uiPriority w:val="39"/>
    <w:rsid w:val="00A5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Company>HP Inc.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2019-10-25T02:35:00Z</dcterms:created>
  <dcterms:modified xsi:type="dcterms:W3CDTF">2019-10-25T02:41:00Z</dcterms:modified>
</cp:coreProperties>
</file>